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4E" w:rsidRPr="00617A4E" w:rsidRDefault="00C62498" w:rsidP="00617A4E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Предлагаем принять участие в с</w:t>
      </w:r>
      <w:r w:rsidR="002D2DC6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еминар</w:t>
      </w:r>
      <w:r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е</w:t>
      </w:r>
      <w:bookmarkStart w:id="0" w:name="_GoBack"/>
      <w:bookmarkEnd w:id="0"/>
      <w:r w:rsidR="002D2DC6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 xml:space="preserve"> </w:t>
      </w:r>
      <w:r w:rsidR="002D2DC6" w:rsidRPr="002D2DC6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«Привлечение средств субъектами</w:t>
      </w:r>
      <w:r w:rsidR="002D2DC6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 xml:space="preserve"> </w:t>
      </w:r>
      <w:r w:rsidR="002D2DC6" w:rsidRPr="002D2DC6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МСП с помощью цифровых сервисов. Долевое финансирование бизнеса»</w:t>
      </w:r>
    </w:p>
    <w:p w:rsid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Отделением по Пермскому краю Уральского главного отделения Банка России </w:t>
      </w:r>
      <w:r w:rsid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23 июня </w:t>
      </w: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проводится </w:t>
      </w:r>
      <w:r w:rsid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рабочее совещание</w:t>
      </w:r>
      <w:r w:rsidR="002D2DC6" w:rsidRP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в формате видеоконференции</w:t>
      </w:r>
      <w:r w:rsid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. </w:t>
      </w:r>
      <w:r w:rsidR="002D2DC6" w:rsidRP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На совещании предлагается обсудить текущее состояние рынка</w:t>
      </w:r>
      <w:r w:rsid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</w:t>
      </w:r>
      <w:proofErr w:type="spellStart"/>
      <w:r w:rsid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к</w:t>
      </w:r>
      <w:r w:rsidR="002D2DC6" w:rsidRP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раудинвестинга</w:t>
      </w:r>
      <w:proofErr w:type="spellEnd"/>
      <w:r w:rsidR="002D2DC6" w:rsidRP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в России, вопросы правового регулирования и планируемых</w:t>
      </w:r>
      <w:r w:rsidR="002D2DC6" w:rsidRPr="002D2DC6">
        <w:t xml:space="preserve"> </w:t>
      </w:r>
      <w:r w:rsidR="002D2DC6" w:rsidRP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изменений в сфере деятельности операторов инвестиционных платформ, а</w:t>
      </w:r>
      <w:r w:rsidR="002D2DC6" w:rsidRPr="002D2DC6">
        <w:t xml:space="preserve"> </w:t>
      </w:r>
      <w:r w:rsidR="002D2DC6" w:rsidRP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также практические вопросы выпуска и использования долевых инструментов</w:t>
      </w:r>
      <w:r w:rsid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</w:t>
      </w:r>
      <w:r w:rsidR="002D2DC6" w:rsidRPr="002D2DC6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для финансирования инвестиционных программ.</w:t>
      </w:r>
    </w:p>
    <w:p w:rsidR="002D2DC6" w:rsidRPr="002D2DC6" w:rsidRDefault="002D2DC6" w:rsidP="002D2DC6">
      <w:pPr>
        <w:spacing w:after="0"/>
        <w:jc w:val="center"/>
        <w:rPr>
          <w:b/>
        </w:rPr>
      </w:pPr>
      <w:r w:rsidRPr="002D2DC6">
        <w:rPr>
          <w:b/>
        </w:rPr>
        <w:t xml:space="preserve">Программа семинара-совещания </w:t>
      </w:r>
    </w:p>
    <w:p w:rsidR="002D2DC6" w:rsidRPr="002D2DC6" w:rsidRDefault="002D2DC6" w:rsidP="002D2DC6">
      <w:pPr>
        <w:spacing w:after="0"/>
        <w:jc w:val="center"/>
        <w:rPr>
          <w:b/>
        </w:rPr>
      </w:pPr>
      <w:r w:rsidRPr="002D2DC6">
        <w:rPr>
          <w:b/>
        </w:rPr>
        <w:t>«Привлечение средств субъектами МСП с помощью цифровых сервисов. Долевое финансирование бизнеса»</w:t>
      </w:r>
    </w:p>
    <w:p w:rsidR="002D2DC6" w:rsidRPr="002D2DC6" w:rsidRDefault="002D2DC6" w:rsidP="002D2DC6">
      <w:pPr>
        <w:spacing w:after="0"/>
        <w:jc w:val="center"/>
        <w:rPr>
          <w:b/>
        </w:rPr>
      </w:pPr>
      <w:r w:rsidRPr="002D2DC6">
        <w:rPr>
          <w:b/>
        </w:rPr>
        <w:t>23 июня 2023 года (</w:t>
      </w:r>
      <w:proofErr w:type="spellStart"/>
      <w:r w:rsidRPr="002D2DC6">
        <w:rPr>
          <w:b/>
          <w:lang w:val="en-US"/>
        </w:rPr>
        <w:t>i</w:t>
      </w:r>
      <w:proofErr w:type="spellEnd"/>
      <w:r w:rsidRPr="002D2DC6">
        <w:rPr>
          <w:b/>
        </w:rPr>
        <w:t>-</w:t>
      </w:r>
      <w:r w:rsidRPr="002D2DC6">
        <w:rPr>
          <w:b/>
          <w:lang w:val="en-US"/>
        </w:rPr>
        <w:t>mind</w:t>
      </w:r>
      <w:r w:rsidRPr="002D2DC6">
        <w:rPr>
          <w:b/>
        </w:rPr>
        <w:t>)</w:t>
      </w:r>
    </w:p>
    <w:p w:rsidR="002D2DC6" w:rsidRPr="002D2DC6" w:rsidRDefault="002D2DC6" w:rsidP="002D2DC6"/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03"/>
        <w:gridCol w:w="4063"/>
        <w:gridCol w:w="4035"/>
      </w:tblGrid>
      <w:tr w:rsidR="002D2DC6" w:rsidRPr="002D2DC6" w:rsidTr="002D2DC6">
        <w:trPr>
          <w:cantSplit/>
          <w:trHeight w:val="850"/>
          <w:tblHeader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№ п/п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Время (местное)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D2DC6" w:rsidRPr="002D2DC6" w:rsidRDefault="002D2DC6" w:rsidP="002D2DC6">
            <w:pPr>
              <w:jc w:val="center"/>
              <w:rPr>
                <w:b/>
              </w:rPr>
            </w:pPr>
            <w:r w:rsidRPr="002D2DC6">
              <w:rPr>
                <w:b/>
              </w:rPr>
              <w:t>Тема выступления (доклада)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Докладчик</w:t>
            </w:r>
          </w:p>
        </w:tc>
      </w:tr>
      <w:tr w:rsidR="002D2DC6" w:rsidRPr="002D2DC6" w:rsidTr="00472B7F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1.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14:00-14:10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b/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Открытие совещания, представление спикеров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rFonts w:cs="Tahoma"/>
                <w:sz w:val="20"/>
                <w:szCs w:val="20"/>
              </w:rPr>
            </w:pPr>
            <w:r w:rsidRPr="002D2DC6">
              <w:rPr>
                <w:rFonts w:cs="Tahoma"/>
                <w:sz w:val="20"/>
                <w:szCs w:val="20"/>
              </w:rPr>
              <w:t>КОРОВИН СЕРГЕЙ ВЛАДИМИРОВИЧ, Заместитель начальника Уральского ГУ Банка России</w:t>
            </w:r>
          </w:p>
        </w:tc>
      </w:tr>
      <w:tr w:rsidR="002D2DC6" w:rsidRPr="002D2DC6" w:rsidTr="00472B7F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2.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14:10-14:40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Вопросы регулирования и надзора в сфере деятельности операторов инвестиционных платформ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rFonts w:eastAsia="Calibri"/>
                <w:sz w:val="20"/>
                <w:szCs w:val="20"/>
              </w:rPr>
            </w:pPr>
            <w:r w:rsidRPr="002D2DC6">
              <w:rPr>
                <w:rFonts w:eastAsia="Calibri"/>
                <w:sz w:val="20"/>
                <w:szCs w:val="20"/>
              </w:rPr>
              <w:t>АЛЕШИНА КРИСТИНА АЛЕКСАНДРОВНА, начальник Управления надзора за операторами платформ и информационными сервисами</w:t>
            </w:r>
          </w:p>
          <w:p w:rsidR="002D2DC6" w:rsidRPr="002D2DC6" w:rsidRDefault="002D2DC6" w:rsidP="00472B7F">
            <w:pPr>
              <w:rPr>
                <w:rFonts w:eastAsia="Calibri"/>
                <w:sz w:val="20"/>
                <w:szCs w:val="20"/>
              </w:rPr>
            </w:pPr>
            <w:r w:rsidRPr="002D2DC6">
              <w:rPr>
                <w:rFonts w:eastAsia="Calibri"/>
                <w:sz w:val="20"/>
                <w:szCs w:val="20"/>
              </w:rPr>
              <w:t>СИЛАЕВА ЮЛИЯ ИГОРЕВНА, главный эксперт Управления надзора за операторами платформ и информационными сервисами</w:t>
            </w:r>
          </w:p>
          <w:p w:rsidR="002D2DC6" w:rsidRPr="002D2DC6" w:rsidRDefault="002D2DC6" w:rsidP="00472B7F">
            <w:pPr>
              <w:rPr>
                <w:rFonts w:eastAsia="Calibri"/>
                <w:sz w:val="20"/>
                <w:szCs w:val="20"/>
              </w:rPr>
            </w:pPr>
            <w:r w:rsidRPr="002D2DC6">
              <w:rPr>
                <w:rFonts w:eastAsia="Calibri"/>
                <w:sz w:val="20"/>
                <w:szCs w:val="20"/>
              </w:rPr>
              <w:t xml:space="preserve">ПУХОВ СЕРГЕЙ ОЛЕГОВИЧ, руководитель направления </w:t>
            </w:r>
            <w:hyperlink r:id="rId5" w:anchor="!/33140" w:history="1">
              <w:r w:rsidRPr="002D2DC6">
                <w:rPr>
                  <w:rFonts w:eastAsia="Calibri"/>
                  <w:sz w:val="20"/>
                  <w:szCs w:val="20"/>
                </w:rPr>
                <w:t>Управления регулирования платформенных и информационных сервисов</w:t>
              </w:r>
            </w:hyperlink>
          </w:p>
          <w:p w:rsidR="002D2DC6" w:rsidRPr="002D2DC6" w:rsidRDefault="002D2DC6" w:rsidP="00472B7F">
            <w:pPr>
              <w:rPr>
                <w:rFonts w:cs="Tahoma"/>
                <w:sz w:val="20"/>
                <w:szCs w:val="20"/>
              </w:rPr>
            </w:pPr>
            <w:r w:rsidRPr="002D2DC6">
              <w:rPr>
                <w:rFonts w:cs="Tahoma"/>
                <w:sz w:val="20"/>
                <w:szCs w:val="20"/>
              </w:rPr>
              <w:t xml:space="preserve">Департамента инфраструктуры финансового рынка Банка России </w:t>
            </w:r>
          </w:p>
        </w:tc>
      </w:tr>
      <w:tr w:rsidR="002D2DC6" w:rsidRPr="002D2DC6" w:rsidTr="00472B7F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3.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14:40-15:00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Вопросы размещения облигаций на финансовых платформах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rFonts w:cs="Tahoma"/>
                <w:sz w:val="20"/>
                <w:szCs w:val="20"/>
              </w:rPr>
            </w:pPr>
            <w:r w:rsidRPr="002D2DC6">
              <w:rPr>
                <w:rFonts w:cs="Tahoma"/>
                <w:sz w:val="20"/>
                <w:szCs w:val="20"/>
              </w:rPr>
              <w:t xml:space="preserve">ЧАЙКОВСКАЯ ЕЛЕНА ВИКТОРОВНА, советник директора Департамента стратегического развития финансового рынка Банка России </w:t>
            </w:r>
          </w:p>
        </w:tc>
      </w:tr>
      <w:tr w:rsidR="002D2DC6" w:rsidRPr="002D2DC6" w:rsidTr="00472B7F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4.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15:00-15:10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Инструменты долевого финансирования бизнеса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rFonts w:cs="Tahoma"/>
                <w:sz w:val="20"/>
                <w:szCs w:val="20"/>
              </w:rPr>
            </w:pPr>
            <w:r w:rsidRPr="002D2DC6">
              <w:rPr>
                <w:rFonts w:cs="Tahoma"/>
                <w:sz w:val="20"/>
                <w:szCs w:val="20"/>
              </w:rPr>
              <w:t xml:space="preserve">БАДАНОВА НАТАЛЬЯ ГЕННАДЬЕВНА, начальник Управления корпоративных отношений Уральского ГУ Банка России </w:t>
            </w:r>
          </w:p>
        </w:tc>
      </w:tr>
      <w:tr w:rsidR="002D2DC6" w:rsidRPr="002D2DC6" w:rsidTr="00472B7F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lastRenderedPageBreak/>
              <w:t>5.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b/>
              </w:rPr>
            </w:pPr>
            <w:r w:rsidRPr="002D2DC6">
              <w:rPr>
                <w:b/>
              </w:rPr>
              <w:t>15:10-15:25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Перспективы развития рынка долевых инструментов, размещаемых на платформенных сервисах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КОСМИНСКИЙ КИРИЛЛ ПЕТРОВИЧ, исполнительный директор Ассоциации операторов инвестиционных платформ</w:t>
            </w:r>
          </w:p>
        </w:tc>
      </w:tr>
      <w:tr w:rsidR="002D2DC6" w:rsidRPr="002D2DC6" w:rsidTr="00472B7F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6.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b/>
              </w:rPr>
            </w:pPr>
            <w:r w:rsidRPr="002D2DC6">
              <w:rPr>
                <w:b/>
              </w:rPr>
              <w:t>15:25-15:40</w:t>
            </w:r>
          </w:p>
        </w:tc>
        <w:tc>
          <w:tcPr>
            <w:tcW w:w="4063" w:type="dxa"/>
            <w:vMerge w:val="restart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Инвестиционная платформа как инструмент развития бизнеса</w:t>
            </w:r>
          </w:p>
          <w:p w:rsidR="002D2DC6" w:rsidRPr="002D2DC6" w:rsidRDefault="002D2DC6" w:rsidP="00472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ПАВЛОВИЧ РОМАН АЛЕКСАНДРОВИЧ, директор по продукту инвестиционной платформы «</w:t>
            </w:r>
            <w:proofErr w:type="spellStart"/>
            <w:r w:rsidRPr="002D2DC6">
              <w:rPr>
                <w:sz w:val="20"/>
                <w:szCs w:val="20"/>
              </w:rPr>
              <w:t>Бизмолл</w:t>
            </w:r>
            <w:proofErr w:type="spellEnd"/>
            <w:r w:rsidRPr="002D2DC6">
              <w:rPr>
                <w:sz w:val="20"/>
                <w:szCs w:val="20"/>
              </w:rPr>
              <w:t>» (онлайн)</w:t>
            </w:r>
          </w:p>
        </w:tc>
      </w:tr>
      <w:tr w:rsidR="002D2DC6" w:rsidRPr="002D2DC6" w:rsidTr="00472B7F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7.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15:40-15:55</w:t>
            </w:r>
          </w:p>
        </w:tc>
        <w:tc>
          <w:tcPr>
            <w:tcW w:w="4063" w:type="dxa"/>
            <w:vMerge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ФЕДОРЕЕВ СЕРГЕЙ АЛЕКСАНДРОВИЧ, основатель инвестиционной платформы «ВДЕЛО», глава представительства Областного фонда поддержки МСП в Горнозаводском управленческом округе Свердловской области (онлайн)</w:t>
            </w:r>
          </w:p>
        </w:tc>
      </w:tr>
      <w:tr w:rsidR="002D2DC6" w:rsidRPr="002D2DC6" w:rsidTr="00472B7F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8.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15:55-16:15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 xml:space="preserve">Финансирование </w:t>
            </w:r>
            <w:proofErr w:type="spellStart"/>
            <w:r w:rsidRPr="002D2DC6">
              <w:rPr>
                <w:sz w:val="20"/>
                <w:szCs w:val="20"/>
              </w:rPr>
              <w:t>стартапов</w:t>
            </w:r>
            <w:proofErr w:type="spellEnd"/>
            <w:r w:rsidRPr="002D2DC6">
              <w:rPr>
                <w:sz w:val="20"/>
                <w:szCs w:val="20"/>
              </w:rPr>
              <w:t xml:space="preserve"> и новых проектов через цифровые инструменты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ПОГУЛЯК МАРИЯ ВЛАДИМИРОВНА, заместитель генерального директора АО Статус  (онлайн)</w:t>
            </w:r>
          </w:p>
        </w:tc>
      </w:tr>
      <w:tr w:rsidR="002D2DC6" w:rsidRPr="002D2DC6" w:rsidTr="00472B7F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9.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16:15-16:30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Размещение акций выпуска (дополнительного выпуска) по закрытой подписке с использованием инвестиционной платформы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Представитель АО ВТБ - Регистратор</w:t>
            </w:r>
          </w:p>
        </w:tc>
      </w:tr>
      <w:tr w:rsidR="002D2DC6" w:rsidRPr="002D2DC6" w:rsidTr="00472B7F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10.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16:30-16:45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Опыт размещения финансовых инструментов на цифровой платформе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Представитель ПАО Московская биржа</w:t>
            </w:r>
          </w:p>
        </w:tc>
      </w:tr>
      <w:tr w:rsidR="002D2DC6" w:rsidRPr="002D2DC6" w:rsidTr="00472B7F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D2DC6" w:rsidRPr="002D2DC6" w:rsidRDefault="002D2DC6" w:rsidP="00472B7F">
            <w:r w:rsidRPr="002D2DC6">
              <w:t>11.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D2DC6" w:rsidRPr="002D2DC6" w:rsidRDefault="002D2DC6" w:rsidP="00472B7F">
            <w:pPr>
              <w:jc w:val="center"/>
              <w:rPr>
                <w:b/>
              </w:rPr>
            </w:pPr>
            <w:r w:rsidRPr="002D2DC6">
              <w:rPr>
                <w:b/>
              </w:rPr>
              <w:t>16:45-17:00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  <w:r w:rsidRPr="002D2DC6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D2DC6" w:rsidRPr="002D2DC6" w:rsidRDefault="002D2DC6" w:rsidP="00472B7F">
            <w:pPr>
              <w:rPr>
                <w:sz w:val="20"/>
                <w:szCs w:val="20"/>
              </w:rPr>
            </w:pPr>
          </w:p>
        </w:tc>
      </w:tr>
    </w:tbl>
    <w:p w:rsidR="002D2DC6" w:rsidRDefault="002D2DC6" w:rsidP="002D2DC6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DC6" w:rsidRPr="002D2DC6" w:rsidRDefault="002D2DC6" w:rsidP="002D2DC6">
      <w:pPr>
        <w:pStyle w:val="a8"/>
        <w:spacing w:line="324" w:lineRule="auto"/>
        <w:ind w:firstLine="708"/>
        <w:jc w:val="both"/>
        <w:rPr>
          <w:rFonts w:ascii="Arial" w:hAnsi="Arial" w:cs="Arial"/>
          <w:color w:val="3C4357"/>
          <w:sz w:val="21"/>
          <w:szCs w:val="21"/>
        </w:rPr>
      </w:pPr>
      <w:r w:rsidRPr="002D2DC6">
        <w:rPr>
          <w:rFonts w:ascii="Arial" w:hAnsi="Arial" w:cs="Arial"/>
          <w:color w:val="3C4357"/>
          <w:sz w:val="21"/>
          <w:szCs w:val="21"/>
        </w:rPr>
        <w:t>Проверка технических средств: за 30 минут до начала мероприятия</w:t>
      </w:r>
    </w:p>
    <w:p w:rsidR="002D2DC6" w:rsidRPr="002D2DC6" w:rsidRDefault="002D2DC6" w:rsidP="002D2DC6">
      <w:pPr>
        <w:pStyle w:val="a8"/>
        <w:spacing w:line="324" w:lineRule="auto"/>
        <w:jc w:val="both"/>
        <w:rPr>
          <w:rFonts w:ascii="Arial" w:hAnsi="Arial" w:cs="Arial"/>
          <w:color w:val="3C4357"/>
          <w:sz w:val="21"/>
          <w:szCs w:val="21"/>
        </w:rPr>
      </w:pPr>
    </w:p>
    <w:p w:rsidR="002D2DC6" w:rsidRPr="002D2DC6" w:rsidRDefault="002D2DC6" w:rsidP="002D2DC6">
      <w:pPr>
        <w:pStyle w:val="a8"/>
        <w:spacing w:line="324" w:lineRule="auto"/>
        <w:ind w:firstLine="708"/>
        <w:jc w:val="both"/>
        <w:rPr>
          <w:rFonts w:ascii="Arial" w:hAnsi="Arial" w:cs="Arial"/>
          <w:color w:val="3C4357"/>
          <w:sz w:val="21"/>
          <w:szCs w:val="21"/>
        </w:rPr>
      </w:pPr>
      <w:proofErr w:type="gramStart"/>
      <w:r w:rsidRPr="002D2DC6">
        <w:rPr>
          <w:rFonts w:ascii="Arial" w:hAnsi="Arial" w:cs="Arial"/>
          <w:color w:val="3C4357"/>
          <w:sz w:val="21"/>
          <w:szCs w:val="21"/>
        </w:rPr>
        <w:t>К мероприятия</w:t>
      </w:r>
      <w:proofErr w:type="gramEnd"/>
      <w:r w:rsidRPr="002D2DC6">
        <w:rPr>
          <w:rFonts w:ascii="Arial" w:hAnsi="Arial" w:cs="Arial"/>
          <w:color w:val="3C4357"/>
          <w:sz w:val="21"/>
          <w:szCs w:val="21"/>
        </w:rPr>
        <w:t xml:space="preserve"> можно подключиться двумя способами:</w:t>
      </w:r>
    </w:p>
    <w:p w:rsidR="002D2DC6" w:rsidRPr="002D2DC6" w:rsidRDefault="002D2DC6" w:rsidP="002D2DC6">
      <w:pPr>
        <w:pStyle w:val="a8"/>
        <w:spacing w:line="324" w:lineRule="auto"/>
        <w:ind w:left="708"/>
        <w:jc w:val="both"/>
        <w:rPr>
          <w:rFonts w:ascii="Arial" w:hAnsi="Arial" w:cs="Arial"/>
          <w:color w:val="3C4357"/>
          <w:sz w:val="21"/>
          <w:szCs w:val="21"/>
        </w:rPr>
      </w:pPr>
      <w:r>
        <w:rPr>
          <w:rFonts w:ascii="Arial" w:hAnsi="Arial" w:cs="Arial"/>
          <w:color w:val="3C4357"/>
          <w:sz w:val="21"/>
          <w:szCs w:val="21"/>
        </w:rPr>
        <w:t>1.</w:t>
      </w:r>
      <w:r w:rsidRPr="002D2DC6">
        <w:rPr>
          <w:rFonts w:ascii="Arial" w:hAnsi="Arial" w:cs="Arial"/>
          <w:color w:val="3C4357"/>
          <w:sz w:val="21"/>
          <w:szCs w:val="21"/>
        </w:rPr>
        <w:t>Через браузер с рабочего места. Для этого выполнить следующие действия:</w:t>
      </w:r>
    </w:p>
    <w:p w:rsidR="002D2DC6" w:rsidRPr="002D2DC6" w:rsidRDefault="002D2DC6" w:rsidP="002D2DC6">
      <w:pPr>
        <w:pStyle w:val="a8"/>
        <w:numPr>
          <w:ilvl w:val="0"/>
          <w:numId w:val="1"/>
        </w:numPr>
        <w:spacing w:line="324" w:lineRule="auto"/>
        <w:ind w:left="1134" w:right="118" w:hanging="425"/>
        <w:jc w:val="both"/>
        <w:rPr>
          <w:rFonts w:ascii="Arial" w:hAnsi="Arial" w:cs="Arial"/>
          <w:color w:val="3C4357"/>
          <w:sz w:val="21"/>
          <w:szCs w:val="21"/>
        </w:rPr>
      </w:pPr>
      <w:r w:rsidRPr="002D2DC6">
        <w:rPr>
          <w:rFonts w:ascii="Arial" w:hAnsi="Arial" w:cs="Arial"/>
          <w:color w:val="3C4357"/>
          <w:sz w:val="21"/>
          <w:szCs w:val="21"/>
        </w:rPr>
        <w:t xml:space="preserve">Для входа через браузер (рекомендуется Google Chrome) с рабочего места, подключенного к сети </w:t>
      </w:r>
      <w:proofErr w:type="spellStart"/>
      <w:proofErr w:type="gramStart"/>
      <w:r w:rsidRPr="002D2DC6">
        <w:rPr>
          <w:rFonts w:ascii="Arial" w:hAnsi="Arial" w:cs="Arial"/>
          <w:color w:val="3C4357"/>
          <w:sz w:val="21"/>
          <w:szCs w:val="21"/>
        </w:rPr>
        <w:t>Internet</w:t>
      </w:r>
      <w:proofErr w:type="spellEnd"/>
      <w:proofErr w:type="gramEnd"/>
      <w:r w:rsidRPr="002D2DC6">
        <w:rPr>
          <w:rFonts w:ascii="Arial" w:hAnsi="Arial" w:cs="Arial"/>
          <w:color w:val="3C4357"/>
          <w:sz w:val="21"/>
          <w:szCs w:val="21"/>
        </w:rPr>
        <w:t xml:space="preserve"> пройдите по ссылке: https://cbr.imind.ru/#login_by_id</w:t>
      </w:r>
    </w:p>
    <w:p w:rsidR="002D2DC6" w:rsidRPr="002D2DC6" w:rsidRDefault="002D2DC6" w:rsidP="002D2DC6">
      <w:pPr>
        <w:pStyle w:val="a8"/>
        <w:numPr>
          <w:ilvl w:val="0"/>
          <w:numId w:val="1"/>
        </w:numPr>
        <w:spacing w:line="324" w:lineRule="auto"/>
        <w:ind w:left="1134" w:right="118" w:hanging="425"/>
        <w:jc w:val="both"/>
        <w:rPr>
          <w:rFonts w:ascii="Arial" w:hAnsi="Arial" w:cs="Arial"/>
          <w:color w:val="3C4357"/>
          <w:sz w:val="21"/>
          <w:szCs w:val="21"/>
        </w:rPr>
      </w:pPr>
      <w:r w:rsidRPr="002D2DC6">
        <w:rPr>
          <w:rFonts w:ascii="Arial" w:hAnsi="Arial" w:cs="Arial"/>
          <w:color w:val="3C4357"/>
          <w:sz w:val="21"/>
          <w:szCs w:val="21"/>
        </w:rPr>
        <w:t>Перейдите на вкладку "Подключиться к мероприятию по ID".</w:t>
      </w:r>
    </w:p>
    <w:p w:rsidR="002D2DC6" w:rsidRPr="002D2DC6" w:rsidRDefault="002D2DC6" w:rsidP="002D2DC6">
      <w:pPr>
        <w:pStyle w:val="a8"/>
        <w:numPr>
          <w:ilvl w:val="0"/>
          <w:numId w:val="1"/>
        </w:numPr>
        <w:spacing w:line="324" w:lineRule="auto"/>
        <w:ind w:left="1134" w:right="118" w:hanging="425"/>
        <w:jc w:val="both"/>
        <w:rPr>
          <w:rFonts w:ascii="Arial" w:hAnsi="Arial" w:cs="Arial"/>
          <w:color w:val="3C4357"/>
          <w:sz w:val="21"/>
          <w:szCs w:val="21"/>
        </w:rPr>
      </w:pPr>
      <w:r w:rsidRPr="002D2DC6">
        <w:rPr>
          <w:rFonts w:ascii="Arial" w:hAnsi="Arial" w:cs="Arial"/>
          <w:color w:val="3C4357"/>
          <w:sz w:val="21"/>
          <w:szCs w:val="21"/>
        </w:rPr>
        <w:t>В поле "ID мероприятия" введите значение 505-494-019 и нажмите кнопку "Продолжить".</w:t>
      </w:r>
    </w:p>
    <w:p w:rsidR="002D2DC6" w:rsidRPr="002D2DC6" w:rsidRDefault="002D2DC6" w:rsidP="002D2DC6">
      <w:pPr>
        <w:pStyle w:val="a8"/>
        <w:numPr>
          <w:ilvl w:val="0"/>
          <w:numId w:val="1"/>
        </w:numPr>
        <w:spacing w:line="324" w:lineRule="auto"/>
        <w:ind w:left="1134" w:right="118" w:hanging="425"/>
        <w:jc w:val="both"/>
        <w:rPr>
          <w:rFonts w:ascii="Arial" w:hAnsi="Arial" w:cs="Arial"/>
          <w:color w:val="3C4357"/>
          <w:sz w:val="21"/>
          <w:szCs w:val="21"/>
        </w:rPr>
      </w:pPr>
      <w:r w:rsidRPr="002D2DC6">
        <w:rPr>
          <w:rFonts w:ascii="Arial" w:hAnsi="Arial" w:cs="Arial"/>
          <w:color w:val="3C4357"/>
          <w:sz w:val="21"/>
          <w:szCs w:val="21"/>
        </w:rPr>
        <w:t>Выберите вкладку "Я не зарегистрирован в системе".</w:t>
      </w:r>
    </w:p>
    <w:p w:rsidR="002D2DC6" w:rsidRPr="002D2DC6" w:rsidRDefault="002D2DC6" w:rsidP="002D2DC6">
      <w:pPr>
        <w:pStyle w:val="a8"/>
        <w:numPr>
          <w:ilvl w:val="0"/>
          <w:numId w:val="1"/>
        </w:numPr>
        <w:spacing w:line="324" w:lineRule="auto"/>
        <w:ind w:left="1134" w:right="118" w:hanging="425"/>
        <w:jc w:val="both"/>
        <w:rPr>
          <w:rFonts w:ascii="Arial" w:hAnsi="Arial" w:cs="Arial"/>
          <w:color w:val="3C4357"/>
          <w:sz w:val="21"/>
          <w:szCs w:val="21"/>
        </w:rPr>
      </w:pPr>
      <w:r w:rsidRPr="002D2DC6">
        <w:rPr>
          <w:rFonts w:ascii="Arial" w:hAnsi="Arial" w:cs="Arial"/>
          <w:color w:val="3C4357"/>
          <w:sz w:val="21"/>
          <w:szCs w:val="21"/>
        </w:rPr>
        <w:t>В Поле "Имя" введите наименование своей организации, ФИО.</w:t>
      </w:r>
    </w:p>
    <w:p w:rsidR="002D2DC6" w:rsidRPr="002D2DC6" w:rsidRDefault="002D2DC6" w:rsidP="002D2DC6">
      <w:pPr>
        <w:pStyle w:val="a8"/>
        <w:numPr>
          <w:ilvl w:val="0"/>
          <w:numId w:val="1"/>
        </w:numPr>
        <w:spacing w:line="324" w:lineRule="auto"/>
        <w:ind w:left="1134" w:right="118" w:hanging="425"/>
        <w:jc w:val="both"/>
        <w:rPr>
          <w:rFonts w:ascii="Arial" w:hAnsi="Arial" w:cs="Arial"/>
          <w:color w:val="3C4357"/>
          <w:sz w:val="21"/>
          <w:szCs w:val="21"/>
        </w:rPr>
      </w:pPr>
      <w:r w:rsidRPr="002D2DC6">
        <w:rPr>
          <w:rFonts w:ascii="Arial" w:hAnsi="Arial" w:cs="Arial"/>
          <w:color w:val="3C4357"/>
          <w:sz w:val="21"/>
          <w:szCs w:val="21"/>
        </w:rPr>
        <w:t>Нажмите кнопку "Войти в мероприятие".</w:t>
      </w:r>
    </w:p>
    <w:p w:rsidR="00D0694C" w:rsidRPr="002D2DC6" w:rsidRDefault="002D2DC6" w:rsidP="002D2DC6">
      <w:pPr>
        <w:pStyle w:val="a8"/>
        <w:spacing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C4357"/>
          <w:sz w:val="21"/>
          <w:szCs w:val="21"/>
        </w:rPr>
        <w:t xml:space="preserve">            2.</w:t>
      </w:r>
      <w:r w:rsidRPr="002D2DC6">
        <w:rPr>
          <w:rFonts w:ascii="Arial" w:hAnsi="Arial" w:cs="Arial"/>
          <w:color w:val="3C4357"/>
          <w:sz w:val="21"/>
          <w:szCs w:val="21"/>
        </w:rPr>
        <w:t>Используя мобильное приложение. Инструкция по скачиванию приложения и подключению к мероприятию приложена ниже.</w:t>
      </w:r>
    </w:p>
    <w:sectPr w:rsidR="00D0694C" w:rsidRPr="002D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7056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4E"/>
    <w:rsid w:val="002D2DC6"/>
    <w:rsid w:val="00617A4E"/>
    <w:rsid w:val="00C62498"/>
    <w:rsid w:val="00D0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0D5A"/>
  <w15:chartTrackingRefBased/>
  <w15:docId w15:val="{81114A17-242C-425A-887A-CCE27C8F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4E"/>
    <w:rPr>
      <w:b/>
      <w:bCs/>
    </w:rPr>
  </w:style>
  <w:style w:type="character" w:styleId="a5">
    <w:name w:val="Hyperlink"/>
    <w:basedOn w:val="a0"/>
    <w:uiPriority w:val="99"/>
    <w:semiHidden/>
    <w:unhideWhenUsed/>
    <w:rsid w:val="00617A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A4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D2D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rportal.cbr.ru/bank/structure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2023-06-20T03:20:00Z</cp:lastPrinted>
  <dcterms:created xsi:type="dcterms:W3CDTF">2023-06-20T03:32:00Z</dcterms:created>
  <dcterms:modified xsi:type="dcterms:W3CDTF">2023-06-20T07:06:00Z</dcterms:modified>
</cp:coreProperties>
</file>